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82" w:rsidRPr="0036697F" w:rsidRDefault="00D15582" w:rsidP="00D15582">
      <w:pPr>
        <w:jc w:val="center"/>
        <w:rPr>
          <w:rFonts w:ascii="Arial" w:hAnsi="Arial" w:cs="Arial"/>
          <w:b/>
          <w:sz w:val="22"/>
          <w:szCs w:val="22"/>
        </w:rPr>
      </w:pPr>
    </w:p>
    <w:p w:rsidR="00D15582" w:rsidRPr="002C714E" w:rsidRDefault="00D15582" w:rsidP="00D15582">
      <w:pPr>
        <w:jc w:val="center"/>
        <w:rPr>
          <w:rFonts w:ascii="Arial" w:hAnsi="Arial" w:cs="Arial"/>
          <w:b/>
          <w:sz w:val="22"/>
          <w:szCs w:val="22"/>
        </w:rPr>
      </w:pPr>
      <w:r w:rsidRPr="002C714E">
        <w:rPr>
          <w:rFonts w:ascii="Arial" w:hAnsi="Arial" w:cs="Arial"/>
          <w:b/>
          <w:sz w:val="22"/>
          <w:szCs w:val="22"/>
        </w:rPr>
        <w:t>HENDERSON</w:t>
      </w:r>
      <w:r w:rsidR="00BB029B" w:rsidRPr="002C714E">
        <w:rPr>
          <w:rFonts w:ascii="Arial" w:hAnsi="Arial" w:cs="Arial"/>
          <w:b/>
          <w:sz w:val="22"/>
          <w:szCs w:val="22"/>
        </w:rPr>
        <w:t xml:space="preserve"> </w:t>
      </w:r>
      <w:r w:rsidRPr="002C714E">
        <w:rPr>
          <w:rFonts w:ascii="Arial" w:hAnsi="Arial" w:cs="Arial"/>
          <w:b/>
          <w:sz w:val="22"/>
          <w:szCs w:val="22"/>
        </w:rPr>
        <w:t>COUNTY PLANNING BOARD</w:t>
      </w:r>
    </w:p>
    <w:p w:rsidR="002C714E" w:rsidRPr="002C714E" w:rsidRDefault="002C714E" w:rsidP="00D15582">
      <w:pPr>
        <w:jc w:val="center"/>
        <w:rPr>
          <w:rFonts w:ascii="Arial" w:hAnsi="Arial" w:cs="Arial"/>
          <w:b/>
          <w:sz w:val="22"/>
          <w:szCs w:val="22"/>
        </w:rPr>
      </w:pPr>
      <w:r w:rsidRPr="002C714E">
        <w:rPr>
          <w:rFonts w:ascii="Arial" w:hAnsi="Arial" w:cs="Arial"/>
          <w:b/>
          <w:sz w:val="22"/>
          <w:szCs w:val="22"/>
        </w:rPr>
        <w:t>MEETING MINUTES</w:t>
      </w:r>
    </w:p>
    <w:p w:rsidR="00D15582" w:rsidRPr="002C714E" w:rsidRDefault="003519D5" w:rsidP="00D15582">
      <w:pPr>
        <w:jc w:val="center"/>
        <w:rPr>
          <w:rFonts w:ascii="Arial" w:hAnsi="Arial" w:cs="Arial"/>
          <w:b/>
          <w:sz w:val="22"/>
          <w:szCs w:val="22"/>
        </w:rPr>
      </w:pPr>
      <w:r w:rsidRPr="002C714E">
        <w:rPr>
          <w:rFonts w:ascii="Arial" w:hAnsi="Arial" w:cs="Arial"/>
          <w:b/>
          <w:sz w:val="22"/>
          <w:szCs w:val="22"/>
        </w:rPr>
        <w:t>November 19</w:t>
      </w:r>
      <w:r w:rsidR="00BB029B" w:rsidRPr="002C714E">
        <w:rPr>
          <w:rFonts w:ascii="Arial" w:hAnsi="Arial" w:cs="Arial"/>
          <w:b/>
          <w:sz w:val="22"/>
          <w:szCs w:val="22"/>
        </w:rPr>
        <w:t>, 2015</w:t>
      </w:r>
    </w:p>
    <w:p w:rsidR="00D15582" w:rsidRPr="0036697F" w:rsidRDefault="00D15582" w:rsidP="00D15582">
      <w:pPr>
        <w:jc w:val="center"/>
        <w:rPr>
          <w:rFonts w:ascii="Arial" w:hAnsi="Arial" w:cs="Arial"/>
          <w:sz w:val="22"/>
          <w:szCs w:val="22"/>
        </w:rPr>
        <w:sectPr w:rsidR="00D15582" w:rsidRPr="0036697F" w:rsidSect="00967F24">
          <w:pgSz w:w="12240" w:h="15840" w:code="1"/>
          <w:pgMar w:top="634" w:right="994" w:bottom="1440" w:left="1440" w:header="0" w:footer="0" w:gutter="0"/>
          <w:cols w:space="720"/>
          <w:titlePg/>
          <w:docGrid w:linePitch="360"/>
        </w:sectPr>
      </w:pPr>
    </w:p>
    <w:p w:rsidR="00D15582" w:rsidRPr="0036697F" w:rsidRDefault="00D15582" w:rsidP="00D15582">
      <w:pPr>
        <w:rPr>
          <w:rFonts w:ascii="Arial" w:hAnsi="Arial" w:cs="Arial"/>
          <w:sz w:val="22"/>
          <w:szCs w:val="22"/>
        </w:rPr>
      </w:pPr>
    </w:p>
    <w:p w:rsidR="00D15582" w:rsidRPr="0036697F" w:rsidRDefault="00D15582" w:rsidP="00D15582">
      <w:pPr>
        <w:rPr>
          <w:rFonts w:ascii="Arial" w:hAnsi="Arial" w:cs="Arial"/>
          <w:sz w:val="22"/>
          <w:szCs w:val="22"/>
          <w:u w:val="single"/>
        </w:rPr>
        <w:sectPr w:rsidR="00D15582" w:rsidRPr="0036697F" w:rsidSect="00967F24">
          <w:type w:val="continuous"/>
          <w:pgSz w:w="12240" w:h="15840"/>
          <w:pgMar w:top="630" w:right="990" w:bottom="1440" w:left="1440" w:header="0" w:footer="0" w:gutter="0"/>
          <w:cols w:space="720"/>
          <w:docGrid w:linePitch="360"/>
        </w:sectPr>
      </w:pPr>
    </w:p>
    <w:p w:rsidR="00D15582" w:rsidRPr="0036697F" w:rsidRDefault="00D15582" w:rsidP="00D15582">
      <w:pPr>
        <w:rPr>
          <w:rFonts w:ascii="Arial" w:hAnsi="Arial" w:cs="Arial"/>
          <w:sz w:val="22"/>
          <w:szCs w:val="22"/>
        </w:rPr>
      </w:pPr>
      <w:r w:rsidRPr="009051F1">
        <w:rPr>
          <w:rFonts w:ascii="Arial" w:hAnsi="Arial" w:cs="Arial"/>
          <w:b/>
          <w:sz w:val="22"/>
          <w:szCs w:val="22"/>
          <w:u w:val="single"/>
        </w:rPr>
        <w:lastRenderedPageBreak/>
        <w:t>Planning Board Members Present</w:t>
      </w:r>
      <w:r w:rsidR="009051F1">
        <w:rPr>
          <w:rFonts w:ascii="Arial" w:hAnsi="Arial" w:cs="Arial"/>
          <w:b/>
          <w:sz w:val="22"/>
          <w:szCs w:val="22"/>
          <w:u w:val="single"/>
        </w:rPr>
        <w:t>:</w:t>
      </w:r>
      <w:r w:rsidRPr="0036697F">
        <w:rPr>
          <w:rFonts w:ascii="Arial" w:hAnsi="Arial" w:cs="Arial"/>
          <w:sz w:val="22"/>
          <w:szCs w:val="22"/>
        </w:rPr>
        <w:tab/>
      </w:r>
      <w:r w:rsidRPr="0036697F">
        <w:rPr>
          <w:rFonts w:ascii="Arial" w:hAnsi="Arial" w:cs="Arial"/>
          <w:sz w:val="22"/>
          <w:szCs w:val="22"/>
        </w:rPr>
        <w:tab/>
      </w:r>
      <w:r w:rsidRPr="0036697F">
        <w:rPr>
          <w:rFonts w:ascii="Arial" w:hAnsi="Arial" w:cs="Arial"/>
          <w:sz w:val="22"/>
          <w:szCs w:val="22"/>
        </w:rPr>
        <w:tab/>
      </w:r>
      <w:r w:rsidRPr="009051F1">
        <w:rPr>
          <w:rFonts w:ascii="Arial" w:hAnsi="Arial" w:cs="Arial"/>
          <w:b/>
          <w:sz w:val="22"/>
          <w:szCs w:val="22"/>
          <w:u w:val="single"/>
        </w:rPr>
        <w:t>Planning Board Members Not Present</w:t>
      </w:r>
      <w:r w:rsidR="009051F1">
        <w:rPr>
          <w:rFonts w:ascii="Arial" w:hAnsi="Arial" w:cs="Arial"/>
          <w:b/>
          <w:sz w:val="22"/>
          <w:szCs w:val="22"/>
          <w:u w:val="single"/>
        </w:rPr>
        <w:t>:</w:t>
      </w:r>
      <w:r w:rsidRPr="009051F1">
        <w:rPr>
          <w:rFonts w:ascii="Arial" w:hAnsi="Arial" w:cs="Arial"/>
          <w:b/>
          <w:sz w:val="22"/>
          <w:szCs w:val="22"/>
        </w:rPr>
        <w:tab/>
      </w:r>
    </w:p>
    <w:p w:rsidR="00C05155" w:rsidRDefault="00C05155" w:rsidP="00B10DCF">
      <w:pPr>
        <w:tabs>
          <w:tab w:val="left" w:pos="0"/>
        </w:tabs>
        <w:rPr>
          <w:rFonts w:ascii="Arial" w:hAnsi="Arial" w:cs="Arial"/>
          <w:sz w:val="22"/>
          <w:szCs w:val="22"/>
        </w:rPr>
        <w:sectPr w:rsidR="00C05155" w:rsidSect="00967F24">
          <w:type w:val="continuous"/>
          <w:pgSz w:w="12240" w:h="15840"/>
          <w:pgMar w:top="990" w:right="1440" w:bottom="1440" w:left="1440" w:header="360" w:footer="0" w:gutter="0"/>
          <w:cols w:space="720"/>
          <w:docGrid w:linePitch="360"/>
        </w:sectPr>
      </w:pPr>
    </w:p>
    <w:p w:rsidR="00D55228" w:rsidRDefault="00BC022F" w:rsidP="00E06F9B">
      <w:pPr>
        <w:tabs>
          <w:tab w:val="left" w:pos="0"/>
        </w:tabs>
        <w:ind w:firstLine="90"/>
        <w:rPr>
          <w:rFonts w:ascii="Arial" w:hAnsi="Arial" w:cs="Arial"/>
          <w:sz w:val="22"/>
          <w:szCs w:val="22"/>
        </w:rPr>
      </w:pPr>
      <w:r w:rsidRPr="0036697F">
        <w:rPr>
          <w:rFonts w:ascii="Arial" w:hAnsi="Arial" w:cs="Arial"/>
          <w:sz w:val="22"/>
          <w:szCs w:val="22"/>
        </w:rPr>
        <w:t xml:space="preserve">Steve Dozier, Chair </w:t>
      </w:r>
    </w:p>
    <w:p w:rsidR="00D55228" w:rsidRDefault="00D55228" w:rsidP="00E06F9B">
      <w:pPr>
        <w:ind w:firstLine="90"/>
        <w:rPr>
          <w:rFonts w:ascii="Arial" w:hAnsi="Arial" w:cs="Arial"/>
          <w:sz w:val="22"/>
          <w:szCs w:val="22"/>
        </w:rPr>
      </w:pPr>
      <w:r w:rsidRPr="0036697F">
        <w:rPr>
          <w:rFonts w:ascii="Arial" w:hAnsi="Arial" w:cs="Arial"/>
          <w:sz w:val="22"/>
          <w:szCs w:val="22"/>
        </w:rPr>
        <w:t xml:space="preserve">Trey Ford </w:t>
      </w:r>
      <w:r>
        <w:rPr>
          <w:rFonts w:ascii="Arial" w:hAnsi="Arial" w:cs="Arial"/>
          <w:sz w:val="22"/>
          <w:szCs w:val="22"/>
        </w:rPr>
        <w:tab/>
      </w:r>
      <w:r>
        <w:rPr>
          <w:rFonts w:ascii="Arial" w:hAnsi="Arial" w:cs="Arial"/>
          <w:sz w:val="22"/>
          <w:szCs w:val="22"/>
        </w:rPr>
        <w:tab/>
      </w:r>
      <w:r w:rsidR="003651B2">
        <w:rPr>
          <w:rFonts w:ascii="Arial" w:hAnsi="Arial" w:cs="Arial"/>
          <w:sz w:val="22"/>
          <w:szCs w:val="22"/>
        </w:rPr>
        <w:tab/>
      </w:r>
      <w:r w:rsidR="003651B2">
        <w:rPr>
          <w:rFonts w:ascii="Arial" w:hAnsi="Arial" w:cs="Arial"/>
          <w:sz w:val="22"/>
          <w:szCs w:val="22"/>
        </w:rPr>
        <w:tab/>
      </w:r>
      <w:r w:rsidR="003651B2">
        <w:rPr>
          <w:rFonts w:ascii="Arial" w:hAnsi="Arial" w:cs="Arial"/>
          <w:sz w:val="22"/>
          <w:szCs w:val="22"/>
        </w:rPr>
        <w:tab/>
      </w:r>
    </w:p>
    <w:p w:rsidR="00C05155" w:rsidRDefault="00D55228" w:rsidP="00E06F9B">
      <w:pPr>
        <w:tabs>
          <w:tab w:val="left" w:pos="0"/>
        </w:tabs>
        <w:ind w:firstLine="90"/>
        <w:rPr>
          <w:rFonts w:ascii="Arial" w:hAnsi="Arial" w:cs="Arial"/>
          <w:sz w:val="22"/>
          <w:szCs w:val="22"/>
        </w:rPr>
      </w:pPr>
      <w:r w:rsidRPr="0036697F">
        <w:rPr>
          <w:rFonts w:ascii="Arial" w:hAnsi="Arial" w:cs="Arial"/>
          <w:sz w:val="22"/>
          <w:szCs w:val="22"/>
        </w:rPr>
        <w:t>Rick Livingston</w:t>
      </w:r>
      <w:r w:rsidR="003651B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05155" w:rsidRDefault="00C05155" w:rsidP="00E06F9B">
      <w:pPr>
        <w:tabs>
          <w:tab w:val="left" w:pos="0"/>
        </w:tabs>
        <w:ind w:firstLine="90"/>
        <w:rPr>
          <w:rFonts w:ascii="Arial" w:hAnsi="Arial" w:cs="Arial"/>
          <w:sz w:val="22"/>
          <w:szCs w:val="22"/>
        </w:rPr>
      </w:pPr>
      <w:r>
        <w:rPr>
          <w:rFonts w:ascii="Arial" w:hAnsi="Arial" w:cs="Arial"/>
          <w:sz w:val="22"/>
          <w:szCs w:val="22"/>
        </w:rPr>
        <w:t>Lee Roy Nicholson</w:t>
      </w:r>
    </w:p>
    <w:p w:rsidR="00C05155" w:rsidRDefault="00C05155" w:rsidP="00E06F9B">
      <w:pPr>
        <w:tabs>
          <w:tab w:val="left" w:pos="0"/>
        </w:tabs>
        <w:ind w:firstLine="90"/>
        <w:rPr>
          <w:rFonts w:ascii="Arial" w:hAnsi="Arial" w:cs="Arial"/>
          <w:sz w:val="22"/>
          <w:szCs w:val="22"/>
        </w:rPr>
      </w:pPr>
      <w:r>
        <w:rPr>
          <w:rFonts w:ascii="Arial" w:hAnsi="Arial" w:cs="Arial"/>
          <w:sz w:val="22"/>
          <w:szCs w:val="22"/>
        </w:rPr>
        <w:t>Jim Miller</w:t>
      </w:r>
    </w:p>
    <w:p w:rsidR="00C05155" w:rsidRDefault="00C05155" w:rsidP="00D55228">
      <w:pPr>
        <w:tabs>
          <w:tab w:val="left" w:pos="0"/>
        </w:tabs>
        <w:rPr>
          <w:rFonts w:ascii="Arial" w:hAnsi="Arial" w:cs="Arial"/>
          <w:sz w:val="22"/>
          <w:szCs w:val="22"/>
        </w:rPr>
      </w:pPr>
    </w:p>
    <w:p w:rsidR="00C05155" w:rsidRDefault="00C05155" w:rsidP="00D55228">
      <w:pPr>
        <w:tabs>
          <w:tab w:val="left" w:pos="0"/>
        </w:tabs>
        <w:rPr>
          <w:rFonts w:ascii="Arial" w:hAnsi="Arial" w:cs="Arial"/>
          <w:sz w:val="22"/>
          <w:szCs w:val="22"/>
        </w:rPr>
      </w:pPr>
      <w:r>
        <w:rPr>
          <w:rFonts w:ascii="Arial" w:hAnsi="Arial" w:cs="Arial"/>
          <w:sz w:val="22"/>
          <w:szCs w:val="22"/>
        </w:rPr>
        <w:t xml:space="preserve">Marilyn Gordon, Vice Chair </w:t>
      </w:r>
    </w:p>
    <w:p w:rsidR="00C05155" w:rsidRDefault="005B2A93" w:rsidP="00C05155">
      <w:pPr>
        <w:tabs>
          <w:tab w:val="left" w:pos="0"/>
        </w:tabs>
        <w:rPr>
          <w:rFonts w:ascii="Arial" w:hAnsi="Arial" w:cs="Arial"/>
          <w:sz w:val="22"/>
          <w:szCs w:val="22"/>
        </w:rPr>
      </w:pPr>
      <w:r w:rsidRPr="0036697F">
        <w:rPr>
          <w:rFonts w:ascii="Arial" w:hAnsi="Arial" w:cs="Arial"/>
          <w:sz w:val="22"/>
          <w:szCs w:val="22"/>
        </w:rPr>
        <w:t>Wayne Garren</w:t>
      </w:r>
      <w:r w:rsidRPr="0036697F">
        <w:rPr>
          <w:rFonts w:ascii="Arial" w:hAnsi="Arial" w:cs="Arial"/>
          <w:sz w:val="22"/>
          <w:szCs w:val="22"/>
        </w:rPr>
        <w:tab/>
      </w:r>
      <w:r w:rsidR="00D15582" w:rsidRPr="0036697F">
        <w:rPr>
          <w:rFonts w:ascii="Arial" w:hAnsi="Arial" w:cs="Arial"/>
          <w:sz w:val="22"/>
          <w:szCs w:val="22"/>
        </w:rPr>
        <w:tab/>
      </w:r>
      <w:r w:rsidR="003651B2">
        <w:rPr>
          <w:rFonts w:ascii="Arial" w:hAnsi="Arial" w:cs="Arial"/>
          <w:sz w:val="22"/>
          <w:szCs w:val="22"/>
        </w:rPr>
        <w:tab/>
      </w:r>
      <w:r w:rsidR="003651B2">
        <w:rPr>
          <w:rFonts w:ascii="Arial" w:hAnsi="Arial" w:cs="Arial"/>
          <w:sz w:val="22"/>
          <w:szCs w:val="22"/>
        </w:rPr>
        <w:tab/>
      </w:r>
      <w:r w:rsidR="003651B2">
        <w:rPr>
          <w:rFonts w:ascii="Arial" w:hAnsi="Arial" w:cs="Arial"/>
          <w:sz w:val="22"/>
          <w:szCs w:val="22"/>
        </w:rPr>
        <w:tab/>
      </w:r>
      <w:r w:rsidR="003651B2">
        <w:rPr>
          <w:rFonts w:ascii="Arial" w:hAnsi="Arial" w:cs="Arial"/>
          <w:sz w:val="22"/>
          <w:szCs w:val="22"/>
        </w:rPr>
        <w:tab/>
      </w:r>
    </w:p>
    <w:p w:rsidR="00C05155" w:rsidRDefault="0023644A" w:rsidP="0023644A">
      <w:pPr>
        <w:tabs>
          <w:tab w:val="left" w:pos="0"/>
          <w:tab w:val="left" w:pos="720"/>
          <w:tab w:val="left" w:pos="1440"/>
          <w:tab w:val="left" w:pos="2160"/>
          <w:tab w:val="left" w:pos="2880"/>
          <w:tab w:val="left" w:pos="3600"/>
          <w:tab w:val="left" w:pos="4320"/>
          <w:tab w:val="left" w:pos="5040"/>
          <w:tab w:val="right" w:pos="9360"/>
        </w:tabs>
        <w:rPr>
          <w:rFonts w:ascii="Arial" w:hAnsi="Arial" w:cs="Arial"/>
          <w:sz w:val="22"/>
          <w:szCs w:val="22"/>
        </w:rPr>
      </w:pPr>
      <w:r>
        <w:rPr>
          <w:rFonts w:ascii="Arial" w:hAnsi="Arial" w:cs="Arial"/>
          <w:sz w:val="22"/>
          <w:szCs w:val="22"/>
        </w:rPr>
        <w:t>Chuck Edwards</w:t>
      </w:r>
      <w:r w:rsidR="00C05155" w:rsidRPr="00C05155">
        <w:rPr>
          <w:rFonts w:ascii="Arial" w:hAnsi="Arial" w:cs="Arial"/>
          <w:sz w:val="22"/>
          <w:szCs w:val="22"/>
        </w:rPr>
        <w:t xml:space="preserve"> </w:t>
      </w:r>
    </w:p>
    <w:p w:rsidR="00C05155" w:rsidRDefault="00C05155" w:rsidP="00C05155">
      <w:pPr>
        <w:tabs>
          <w:tab w:val="left" w:pos="0"/>
          <w:tab w:val="left" w:pos="720"/>
          <w:tab w:val="left" w:pos="1440"/>
          <w:tab w:val="left" w:pos="2160"/>
          <w:tab w:val="left" w:pos="2880"/>
          <w:tab w:val="left" w:pos="3600"/>
          <w:tab w:val="left" w:pos="4320"/>
          <w:tab w:val="left" w:pos="5040"/>
          <w:tab w:val="right" w:pos="9360"/>
        </w:tabs>
        <w:rPr>
          <w:rFonts w:ascii="Arial" w:hAnsi="Arial" w:cs="Arial"/>
          <w:sz w:val="22"/>
          <w:szCs w:val="22"/>
        </w:rPr>
      </w:pPr>
      <w:r w:rsidRPr="0036697F">
        <w:rPr>
          <w:rFonts w:ascii="Arial" w:hAnsi="Arial" w:cs="Arial"/>
          <w:sz w:val="22"/>
          <w:szCs w:val="22"/>
        </w:rPr>
        <w:t>Paul Patterson</w:t>
      </w:r>
      <w:r w:rsidR="0023644A">
        <w:rPr>
          <w:rFonts w:ascii="Arial" w:hAnsi="Arial" w:cs="Arial"/>
          <w:sz w:val="22"/>
          <w:szCs w:val="22"/>
        </w:rPr>
        <w:tab/>
      </w:r>
      <w:r w:rsidR="0023644A">
        <w:rPr>
          <w:rFonts w:ascii="Arial" w:hAnsi="Arial" w:cs="Arial"/>
          <w:sz w:val="22"/>
          <w:szCs w:val="22"/>
        </w:rPr>
        <w:tab/>
      </w:r>
      <w:r w:rsidR="0023644A">
        <w:rPr>
          <w:rFonts w:ascii="Arial" w:hAnsi="Arial" w:cs="Arial"/>
          <w:sz w:val="22"/>
          <w:szCs w:val="22"/>
        </w:rPr>
        <w:tab/>
      </w:r>
      <w:r w:rsidR="0023644A">
        <w:rPr>
          <w:rFonts w:ascii="Arial" w:hAnsi="Arial" w:cs="Arial"/>
          <w:sz w:val="22"/>
          <w:szCs w:val="22"/>
        </w:rPr>
        <w:tab/>
      </w:r>
      <w:r w:rsidR="0023644A">
        <w:rPr>
          <w:rFonts w:ascii="Arial" w:hAnsi="Arial" w:cs="Arial"/>
          <w:sz w:val="22"/>
          <w:szCs w:val="22"/>
        </w:rPr>
        <w:tab/>
      </w:r>
      <w:r w:rsidR="0023644A">
        <w:rPr>
          <w:rFonts w:ascii="Arial" w:hAnsi="Arial" w:cs="Arial"/>
          <w:sz w:val="22"/>
          <w:szCs w:val="22"/>
        </w:rPr>
        <w:tab/>
      </w:r>
    </w:p>
    <w:p w:rsidR="00C05155" w:rsidRDefault="0023644A" w:rsidP="0023644A">
      <w:pPr>
        <w:rPr>
          <w:rFonts w:ascii="Arial" w:hAnsi="Arial" w:cs="Arial"/>
          <w:sz w:val="22"/>
          <w:szCs w:val="22"/>
        </w:rPr>
        <w:sectPr w:rsidR="00C05155" w:rsidSect="00C05155">
          <w:type w:val="continuous"/>
          <w:pgSz w:w="12240" w:h="15840"/>
          <w:pgMar w:top="990" w:right="540" w:bottom="1440" w:left="1440" w:header="360" w:footer="0" w:gutter="0"/>
          <w:cols w:num="2" w:space="180"/>
          <w:docGrid w:linePitch="360"/>
        </w:sectPr>
      </w:pPr>
      <w:r w:rsidRPr="0036697F">
        <w:rPr>
          <w:rFonts w:ascii="Arial" w:hAnsi="Arial" w:cs="Arial"/>
          <w:sz w:val="22"/>
          <w:szCs w:val="22"/>
        </w:rPr>
        <w:t>Grady Hawkins</w:t>
      </w:r>
      <w:r w:rsidR="00C05155">
        <w:rPr>
          <w:rFonts w:ascii="Arial" w:hAnsi="Arial" w:cs="Arial"/>
          <w:sz w:val="22"/>
          <w:szCs w:val="22"/>
        </w:rPr>
        <w:t>, BOC Liaison</w:t>
      </w:r>
    </w:p>
    <w:p w:rsidR="00BB029B" w:rsidRPr="0036697F" w:rsidRDefault="0023644A" w:rsidP="00E06F9B">
      <w:pPr>
        <w:rPr>
          <w:rFonts w:ascii="Arial" w:hAnsi="Arial" w:cs="Arial"/>
          <w:sz w:val="22"/>
          <w:szCs w:val="22"/>
        </w:rPr>
        <w:sectPr w:rsidR="00BB029B" w:rsidRPr="0036697F" w:rsidSect="00967F24">
          <w:type w:val="continuous"/>
          <w:pgSz w:w="12240" w:h="15840"/>
          <w:pgMar w:top="990" w:right="1440" w:bottom="1440" w:left="1440" w:header="360" w:footer="0" w:gutter="0"/>
          <w:cols w:space="720"/>
          <w:docGrid w:linePitch="360"/>
        </w:sectPr>
      </w:pPr>
      <w:r w:rsidRPr="0036697F">
        <w:rPr>
          <w:rFonts w:ascii="Arial" w:hAnsi="Arial" w:cs="Arial"/>
          <w:sz w:val="22"/>
          <w:szCs w:val="22"/>
        </w:rPr>
        <w:tab/>
      </w:r>
      <w:r w:rsidRPr="0036697F">
        <w:rPr>
          <w:rFonts w:ascii="Arial" w:hAnsi="Arial" w:cs="Arial"/>
          <w:sz w:val="22"/>
          <w:szCs w:val="22"/>
        </w:rPr>
        <w:tab/>
      </w:r>
    </w:p>
    <w:p w:rsidR="00E6178E" w:rsidRPr="00E06F9B" w:rsidRDefault="00E6178E" w:rsidP="00E06F9B">
      <w:pPr>
        <w:rPr>
          <w:rFonts w:ascii="Arial" w:hAnsi="Arial" w:cs="Arial"/>
          <w:sz w:val="22"/>
          <w:szCs w:val="22"/>
          <w:u w:val="single"/>
        </w:rPr>
        <w:sectPr w:rsidR="00E6178E" w:rsidRPr="00E06F9B" w:rsidSect="00967F24">
          <w:type w:val="continuous"/>
          <w:pgSz w:w="12240" w:h="15840"/>
          <w:pgMar w:top="245" w:right="1008" w:bottom="245" w:left="1440" w:header="360" w:footer="0" w:gutter="0"/>
          <w:cols w:space="288"/>
          <w:docGrid w:linePitch="360"/>
        </w:sectPr>
      </w:pPr>
    </w:p>
    <w:p w:rsidR="00D15582" w:rsidRPr="00E06F9B" w:rsidRDefault="00E06F9B" w:rsidP="00E06F9B">
      <w:pPr>
        <w:tabs>
          <w:tab w:val="left" w:pos="5490"/>
        </w:tabs>
        <w:rPr>
          <w:rFonts w:ascii="Arial" w:hAnsi="Arial" w:cs="Arial"/>
          <w:b/>
          <w:sz w:val="22"/>
          <w:szCs w:val="22"/>
        </w:rPr>
      </w:pPr>
      <w:r w:rsidRPr="00E06F9B">
        <w:rPr>
          <w:rFonts w:ascii="Arial" w:hAnsi="Arial" w:cs="Arial"/>
          <w:b/>
          <w:sz w:val="22"/>
          <w:szCs w:val="22"/>
        </w:rPr>
        <w:t xml:space="preserve">        </w:t>
      </w:r>
      <w:r w:rsidR="00D15582" w:rsidRPr="00E06F9B">
        <w:rPr>
          <w:rFonts w:ascii="Arial" w:hAnsi="Arial" w:cs="Arial"/>
          <w:b/>
          <w:sz w:val="22"/>
          <w:szCs w:val="22"/>
          <w:u w:val="single"/>
        </w:rPr>
        <w:t>Staff Present</w:t>
      </w:r>
      <w:r w:rsidR="00D15582" w:rsidRPr="00E06F9B">
        <w:rPr>
          <w:rFonts w:ascii="Arial" w:hAnsi="Arial" w:cs="Arial"/>
          <w:b/>
          <w:sz w:val="22"/>
          <w:szCs w:val="22"/>
        </w:rPr>
        <w:t xml:space="preserve">: </w:t>
      </w:r>
      <w:r w:rsidR="00D15582" w:rsidRPr="00E06F9B">
        <w:rPr>
          <w:rFonts w:ascii="Arial" w:hAnsi="Arial" w:cs="Arial"/>
          <w:b/>
          <w:sz w:val="22"/>
          <w:szCs w:val="22"/>
        </w:rPr>
        <w:tab/>
      </w:r>
    </w:p>
    <w:p w:rsidR="00D15582" w:rsidRPr="0036697F" w:rsidRDefault="00D15582" w:rsidP="00E06F9B">
      <w:pPr>
        <w:tabs>
          <w:tab w:val="left" w:pos="5490"/>
        </w:tabs>
        <w:ind w:firstLine="540"/>
        <w:rPr>
          <w:rFonts w:ascii="Arial" w:hAnsi="Arial" w:cs="Arial"/>
          <w:sz w:val="22"/>
          <w:szCs w:val="22"/>
        </w:rPr>
      </w:pPr>
      <w:r w:rsidRPr="0036697F">
        <w:rPr>
          <w:rFonts w:ascii="Arial" w:hAnsi="Arial" w:cs="Arial"/>
          <w:sz w:val="22"/>
          <w:szCs w:val="22"/>
        </w:rPr>
        <w:t xml:space="preserve">Autumn Radcliff, </w:t>
      </w:r>
      <w:r w:rsidR="00D83F1D" w:rsidRPr="0036697F">
        <w:rPr>
          <w:rFonts w:ascii="Arial" w:hAnsi="Arial" w:cs="Arial"/>
          <w:sz w:val="22"/>
          <w:szCs w:val="22"/>
        </w:rPr>
        <w:t>Senior Planner</w:t>
      </w:r>
      <w:r w:rsidR="0060526E" w:rsidRPr="0036697F">
        <w:rPr>
          <w:rFonts w:ascii="Arial" w:hAnsi="Arial" w:cs="Arial"/>
          <w:sz w:val="22"/>
          <w:szCs w:val="22"/>
        </w:rPr>
        <w:tab/>
      </w:r>
    </w:p>
    <w:p w:rsidR="003651B2" w:rsidRDefault="00A95D52" w:rsidP="00E06F9B">
      <w:pPr>
        <w:autoSpaceDE w:val="0"/>
        <w:autoSpaceDN w:val="0"/>
        <w:adjustRightInd w:val="0"/>
        <w:ind w:firstLine="540"/>
        <w:rPr>
          <w:rFonts w:ascii="Arial" w:hAnsi="Arial" w:cs="Arial"/>
          <w:sz w:val="22"/>
          <w:szCs w:val="22"/>
        </w:rPr>
      </w:pPr>
      <w:r w:rsidRPr="0036697F">
        <w:rPr>
          <w:rFonts w:ascii="Arial" w:hAnsi="Arial" w:cs="Arial"/>
          <w:sz w:val="22"/>
          <w:szCs w:val="22"/>
        </w:rPr>
        <w:t>John Mitchell, Business and Community Development Director</w:t>
      </w:r>
    </w:p>
    <w:p w:rsidR="00D83F1D" w:rsidRPr="0036697F" w:rsidRDefault="003651B2" w:rsidP="00E06F9B">
      <w:pPr>
        <w:autoSpaceDE w:val="0"/>
        <w:autoSpaceDN w:val="0"/>
        <w:adjustRightInd w:val="0"/>
        <w:ind w:firstLine="540"/>
        <w:rPr>
          <w:rFonts w:ascii="Arial" w:hAnsi="Arial" w:cs="Arial"/>
          <w:sz w:val="22"/>
          <w:szCs w:val="22"/>
        </w:rPr>
      </w:pPr>
      <w:r>
        <w:rPr>
          <w:rFonts w:ascii="Arial" w:hAnsi="Arial" w:cs="Arial"/>
          <w:sz w:val="22"/>
          <w:szCs w:val="22"/>
        </w:rPr>
        <w:t>Kyle Guie, Planner</w:t>
      </w:r>
      <w:r w:rsidR="0060210E" w:rsidRPr="0036697F">
        <w:rPr>
          <w:rFonts w:ascii="Arial" w:hAnsi="Arial" w:cs="Arial"/>
          <w:sz w:val="22"/>
          <w:szCs w:val="22"/>
        </w:rPr>
        <w:tab/>
      </w:r>
    </w:p>
    <w:p w:rsidR="00D15582" w:rsidRPr="0036697F" w:rsidRDefault="00D15582" w:rsidP="00D15582">
      <w:pPr>
        <w:rPr>
          <w:rFonts w:ascii="Arial" w:hAnsi="Arial" w:cs="Arial"/>
          <w:sz w:val="22"/>
          <w:szCs w:val="22"/>
        </w:rPr>
      </w:pPr>
    </w:p>
    <w:p w:rsidR="00E06F9B" w:rsidRDefault="00E06F9B" w:rsidP="00D15582">
      <w:pPr>
        <w:rPr>
          <w:rFonts w:ascii="Arial" w:hAnsi="Arial" w:cs="Arial"/>
          <w:b/>
          <w:sz w:val="22"/>
          <w:szCs w:val="22"/>
          <w:u w:val="single"/>
        </w:rPr>
      </w:pPr>
      <w:bookmarkStart w:id="0" w:name="_GoBack"/>
      <w:bookmarkEnd w:id="0"/>
    </w:p>
    <w:p w:rsidR="00BC022F" w:rsidRPr="0036697F" w:rsidRDefault="00D15582" w:rsidP="00D15582">
      <w:pPr>
        <w:rPr>
          <w:rFonts w:ascii="Arial" w:hAnsi="Arial" w:cs="Arial"/>
          <w:sz w:val="22"/>
          <w:szCs w:val="22"/>
        </w:rPr>
      </w:pPr>
      <w:r w:rsidRPr="00E24344">
        <w:rPr>
          <w:rFonts w:ascii="Arial" w:hAnsi="Arial" w:cs="Arial"/>
          <w:b/>
          <w:sz w:val="22"/>
          <w:szCs w:val="22"/>
          <w:u w:val="single"/>
        </w:rPr>
        <w:t>Meeting called to order</w:t>
      </w:r>
      <w:r w:rsidRPr="00E24344">
        <w:rPr>
          <w:rFonts w:ascii="Arial" w:hAnsi="Arial" w:cs="Arial"/>
          <w:b/>
          <w:sz w:val="22"/>
          <w:szCs w:val="22"/>
        </w:rPr>
        <w:t>:</w:t>
      </w:r>
      <w:r w:rsidRPr="0036697F">
        <w:rPr>
          <w:rFonts w:ascii="Arial" w:hAnsi="Arial" w:cs="Arial"/>
          <w:sz w:val="22"/>
          <w:szCs w:val="22"/>
        </w:rPr>
        <w:t xml:space="preserve"> </w:t>
      </w:r>
      <w:r w:rsidR="00C95AEE" w:rsidRPr="0036697F">
        <w:rPr>
          <w:rFonts w:ascii="Arial" w:hAnsi="Arial" w:cs="Arial"/>
          <w:sz w:val="22"/>
          <w:szCs w:val="22"/>
        </w:rPr>
        <w:t>Steve Dozier</w:t>
      </w:r>
      <w:r w:rsidR="00A95D52" w:rsidRPr="0036697F">
        <w:rPr>
          <w:rFonts w:ascii="Arial" w:hAnsi="Arial" w:cs="Arial"/>
          <w:sz w:val="22"/>
          <w:szCs w:val="22"/>
        </w:rPr>
        <w:t xml:space="preserve"> </w:t>
      </w:r>
      <w:r w:rsidRPr="0036697F">
        <w:rPr>
          <w:rFonts w:ascii="Arial" w:hAnsi="Arial" w:cs="Arial"/>
          <w:sz w:val="22"/>
          <w:szCs w:val="22"/>
        </w:rPr>
        <w:t>called the meeting to order</w:t>
      </w:r>
      <w:r w:rsidR="00A95D52" w:rsidRPr="0036697F">
        <w:rPr>
          <w:rFonts w:ascii="Arial" w:hAnsi="Arial" w:cs="Arial"/>
          <w:sz w:val="22"/>
          <w:szCs w:val="22"/>
        </w:rPr>
        <w:t xml:space="preserve"> and Roll Call was stated.</w:t>
      </w:r>
    </w:p>
    <w:p w:rsidR="00D83F1D" w:rsidRPr="0036697F" w:rsidRDefault="00BC022F" w:rsidP="00D15582">
      <w:pPr>
        <w:rPr>
          <w:rFonts w:ascii="Arial" w:hAnsi="Arial" w:cs="Arial"/>
          <w:sz w:val="22"/>
          <w:szCs w:val="22"/>
          <w:u w:val="single"/>
        </w:rPr>
      </w:pPr>
      <w:r w:rsidRPr="0036697F">
        <w:rPr>
          <w:rFonts w:ascii="Arial" w:hAnsi="Arial" w:cs="Arial"/>
          <w:sz w:val="22"/>
          <w:szCs w:val="22"/>
          <w:u w:val="single"/>
        </w:rPr>
        <w:t xml:space="preserve"> </w:t>
      </w:r>
    </w:p>
    <w:p w:rsidR="003651B2" w:rsidRDefault="00D15582" w:rsidP="005B2A93">
      <w:pPr>
        <w:rPr>
          <w:rFonts w:ascii="Arial" w:hAnsi="Arial" w:cs="Arial"/>
          <w:sz w:val="22"/>
          <w:szCs w:val="22"/>
        </w:rPr>
      </w:pPr>
      <w:r w:rsidRPr="00E24344">
        <w:rPr>
          <w:rFonts w:ascii="Arial" w:hAnsi="Arial" w:cs="Arial"/>
          <w:b/>
          <w:sz w:val="22"/>
          <w:szCs w:val="22"/>
          <w:u w:val="single"/>
        </w:rPr>
        <w:t>Adjustment of Agenda</w:t>
      </w:r>
      <w:r w:rsidRPr="00E24344">
        <w:rPr>
          <w:rFonts w:ascii="Arial" w:hAnsi="Arial" w:cs="Arial"/>
          <w:b/>
          <w:sz w:val="22"/>
          <w:szCs w:val="22"/>
        </w:rPr>
        <w:t>:</w:t>
      </w:r>
      <w:r w:rsidRPr="0036697F">
        <w:rPr>
          <w:rFonts w:ascii="Arial" w:hAnsi="Arial" w:cs="Arial"/>
          <w:sz w:val="22"/>
          <w:szCs w:val="22"/>
        </w:rPr>
        <w:t xml:space="preserve"> </w:t>
      </w:r>
      <w:r w:rsidR="005B2A93" w:rsidRPr="0036697F">
        <w:rPr>
          <w:rFonts w:ascii="Arial" w:hAnsi="Arial" w:cs="Arial"/>
          <w:sz w:val="22"/>
          <w:szCs w:val="22"/>
        </w:rPr>
        <w:t>No adjustments were made.</w:t>
      </w:r>
    </w:p>
    <w:p w:rsidR="0051465A" w:rsidRPr="0036697F" w:rsidRDefault="0051465A" w:rsidP="00D15582">
      <w:pPr>
        <w:rPr>
          <w:rFonts w:ascii="Arial" w:hAnsi="Arial" w:cs="Arial"/>
          <w:sz w:val="22"/>
          <w:szCs w:val="22"/>
          <w:u w:val="single"/>
        </w:rPr>
      </w:pPr>
    </w:p>
    <w:p w:rsidR="00D15582" w:rsidRPr="0036697F" w:rsidRDefault="003519D5" w:rsidP="00B10DCF">
      <w:pPr>
        <w:rPr>
          <w:rFonts w:ascii="Arial" w:hAnsi="Arial" w:cs="Arial"/>
          <w:sz w:val="22"/>
          <w:szCs w:val="22"/>
        </w:rPr>
      </w:pPr>
      <w:r>
        <w:rPr>
          <w:rFonts w:ascii="Arial" w:hAnsi="Arial" w:cs="Arial"/>
          <w:b/>
          <w:sz w:val="22"/>
          <w:szCs w:val="22"/>
          <w:u w:val="single"/>
        </w:rPr>
        <w:t>Octo</w:t>
      </w:r>
      <w:r w:rsidR="005B2A93">
        <w:rPr>
          <w:rFonts w:ascii="Arial" w:hAnsi="Arial" w:cs="Arial"/>
          <w:b/>
          <w:sz w:val="22"/>
          <w:szCs w:val="22"/>
          <w:u w:val="single"/>
        </w:rPr>
        <w:t xml:space="preserve">ber </w:t>
      </w:r>
      <w:r w:rsidR="003651B2" w:rsidRPr="00E24344">
        <w:rPr>
          <w:rFonts w:ascii="Arial" w:hAnsi="Arial" w:cs="Arial"/>
          <w:b/>
          <w:sz w:val="22"/>
          <w:szCs w:val="22"/>
          <w:u w:val="single"/>
        </w:rPr>
        <w:t>Meeting</w:t>
      </w:r>
      <w:r w:rsidR="00D15582" w:rsidRPr="00E24344">
        <w:rPr>
          <w:rFonts w:ascii="Arial" w:hAnsi="Arial" w:cs="Arial"/>
          <w:b/>
          <w:sz w:val="22"/>
          <w:szCs w:val="22"/>
          <w:u w:val="single"/>
        </w:rPr>
        <w:t xml:space="preserve"> Summary</w:t>
      </w:r>
      <w:r w:rsidR="00D15582" w:rsidRPr="00E24344">
        <w:rPr>
          <w:rFonts w:ascii="Arial" w:hAnsi="Arial" w:cs="Arial"/>
          <w:b/>
          <w:sz w:val="22"/>
          <w:szCs w:val="22"/>
        </w:rPr>
        <w:t>:</w:t>
      </w:r>
      <w:r w:rsidR="00D15582" w:rsidRPr="0036697F">
        <w:rPr>
          <w:rFonts w:ascii="Arial" w:hAnsi="Arial" w:cs="Arial"/>
          <w:sz w:val="22"/>
          <w:szCs w:val="22"/>
        </w:rPr>
        <w:t xml:space="preserve"> </w:t>
      </w:r>
      <w:r w:rsidR="00B10DCF" w:rsidRPr="0036697F">
        <w:rPr>
          <w:rFonts w:ascii="Arial" w:hAnsi="Arial" w:cs="Arial"/>
          <w:sz w:val="22"/>
          <w:szCs w:val="22"/>
        </w:rPr>
        <w:t>No adjustments were made.</w:t>
      </w:r>
    </w:p>
    <w:p w:rsidR="002F18DE" w:rsidRPr="0036697F" w:rsidRDefault="002F18DE" w:rsidP="002F18DE">
      <w:pPr>
        <w:rPr>
          <w:rFonts w:ascii="Arial" w:hAnsi="Arial" w:cs="Arial"/>
          <w:sz w:val="22"/>
          <w:szCs w:val="22"/>
        </w:rPr>
      </w:pPr>
    </w:p>
    <w:p w:rsidR="00D15582" w:rsidRPr="0036697F" w:rsidRDefault="00EA6318" w:rsidP="00683FCA">
      <w:pPr>
        <w:rPr>
          <w:rFonts w:ascii="Arial" w:hAnsi="Arial" w:cs="Arial"/>
          <w:sz w:val="22"/>
          <w:szCs w:val="22"/>
        </w:rPr>
      </w:pPr>
      <w:r w:rsidRPr="00E24344">
        <w:rPr>
          <w:rFonts w:ascii="Arial" w:hAnsi="Arial" w:cs="Arial"/>
          <w:b/>
          <w:sz w:val="22"/>
          <w:szCs w:val="22"/>
          <w:u w:val="single"/>
        </w:rPr>
        <w:t>Public Input:</w:t>
      </w:r>
      <w:r w:rsidR="00A95D52" w:rsidRPr="0036697F">
        <w:rPr>
          <w:rFonts w:ascii="Arial" w:hAnsi="Arial" w:cs="Arial"/>
          <w:sz w:val="22"/>
          <w:szCs w:val="22"/>
        </w:rPr>
        <w:t xml:space="preserve"> </w:t>
      </w:r>
      <w:r w:rsidR="00E6178E" w:rsidRPr="0036697F">
        <w:rPr>
          <w:rFonts w:ascii="Arial" w:hAnsi="Arial" w:cs="Arial"/>
          <w:sz w:val="22"/>
          <w:szCs w:val="22"/>
        </w:rPr>
        <w:t xml:space="preserve"> </w:t>
      </w:r>
      <w:r w:rsidR="00A50283">
        <w:rPr>
          <w:rFonts w:ascii="Arial" w:hAnsi="Arial" w:cs="Arial"/>
          <w:sz w:val="22"/>
          <w:szCs w:val="22"/>
        </w:rPr>
        <w:t>No public i</w:t>
      </w:r>
      <w:r w:rsidR="00BB029B" w:rsidRPr="0036697F">
        <w:rPr>
          <w:rFonts w:ascii="Arial" w:hAnsi="Arial" w:cs="Arial"/>
          <w:sz w:val="22"/>
          <w:szCs w:val="22"/>
        </w:rPr>
        <w:t xml:space="preserve">nput was </w:t>
      </w:r>
      <w:r w:rsidR="00EB6F79">
        <w:rPr>
          <w:rFonts w:ascii="Arial" w:hAnsi="Arial" w:cs="Arial"/>
          <w:sz w:val="22"/>
          <w:szCs w:val="22"/>
        </w:rPr>
        <w:t xml:space="preserve">noted at this time. </w:t>
      </w:r>
    </w:p>
    <w:p w:rsidR="00BE063B" w:rsidRDefault="00BE063B" w:rsidP="00A50283">
      <w:pPr>
        <w:rPr>
          <w:rFonts w:ascii="Arial" w:hAnsi="Arial" w:cs="Arial"/>
          <w:sz w:val="22"/>
          <w:szCs w:val="22"/>
        </w:rPr>
      </w:pPr>
    </w:p>
    <w:p w:rsidR="00E24344" w:rsidRPr="00E24344" w:rsidRDefault="00B908E8" w:rsidP="00E24344">
      <w:pPr>
        <w:autoSpaceDE w:val="0"/>
        <w:autoSpaceDN w:val="0"/>
        <w:adjustRightInd w:val="0"/>
        <w:rPr>
          <w:rFonts w:ascii="Arial" w:eastAsiaTheme="minorHAnsi" w:hAnsi="Arial" w:cs="Arial"/>
          <w:b/>
          <w:color w:val="000000"/>
          <w:sz w:val="23"/>
          <w:szCs w:val="23"/>
          <w:u w:val="single"/>
        </w:rPr>
      </w:pPr>
      <w:r>
        <w:rPr>
          <w:rFonts w:ascii="Arial" w:eastAsiaTheme="minorHAnsi" w:hAnsi="Arial" w:cs="Arial"/>
          <w:b/>
          <w:color w:val="000000"/>
          <w:sz w:val="23"/>
          <w:szCs w:val="23"/>
          <w:u w:val="single"/>
        </w:rPr>
        <w:t>Rezoning</w:t>
      </w:r>
      <w:r w:rsidR="00D146E4">
        <w:rPr>
          <w:rFonts w:ascii="Arial" w:eastAsiaTheme="minorHAnsi" w:hAnsi="Arial" w:cs="Arial"/>
          <w:b/>
          <w:color w:val="000000"/>
          <w:sz w:val="23"/>
          <w:szCs w:val="23"/>
          <w:u w:val="single"/>
        </w:rPr>
        <w:t xml:space="preserve"> Application</w:t>
      </w:r>
      <w:r>
        <w:rPr>
          <w:rFonts w:ascii="Arial" w:eastAsiaTheme="minorHAnsi" w:hAnsi="Arial" w:cs="Arial"/>
          <w:b/>
          <w:color w:val="000000"/>
          <w:sz w:val="23"/>
          <w:szCs w:val="23"/>
          <w:u w:val="single"/>
        </w:rPr>
        <w:t xml:space="preserve"> #R-2015-04-C</w:t>
      </w:r>
      <w:r w:rsidR="00D146E4">
        <w:rPr>
          <w:rFonts w:ascii="Arial" w:eastAsiaTheme="minorHAnsi" w:hAnsi="Arial" w:cs="Arial"/>
          <w:b/>
          <w:color w:val="000000"/>
          <w:sz w:val="23"/>
          <w:szCs w:val="23"/>
          <w:u w:val="single"/>
        </w:rPr>
        <w:t xml:space="preserve"> for Jeffrey Lemmons </w:t>
      </w:r>
      <w:r w:rsidR="00E24344" w:rsidRPr="00E24344">
        <w:rPr>
          <w:rFonts w:ascii="Arial" w:eastAsiaTheme="minorHAnsi" w:hAnsi="Arial" w:cs="Arial"/>
          <w:b/>
          <w:color w:val="000000"/>
          <w:sz w:val="23"/>
          <w:szCs w:val="23"/>
          <w:u w:val="single"/>
        </w:rPr>
        <w:t>- Pre</w:t>
      </w:r>
      <w:r>
        <w:rPr>
          <w:rFonts w:ascii="Arial" w:eastAsiaTheme="minorHAnsi" w:hAnsi="Arial" w:cs="Arial"/>
          <w:b/>
          <w:color w:val="000000"/>
          <w:sz w:val="23"/>
          <w:szCs w:val="23"/>
          <w:u w:val="single"/>
        </w:rPr>
        <w:t xml:space="preserve">senter: Kyle Guie, </w:t>
      </w:r>
      <w:r w:rsidR="00E24344" w:rsidRPr="00E24344">
        <w:rPr>
          <w:rFonts w:ascii="Arial" w:eastAsiaTheme="minorHAnsi" w:hAnsi="Arial" w:cs="Arial"/>
          <w:b/>
          <w:color w:val="000000"/>
          <w:sz w:val="23"/>
          <w:szCs w:val="23"/>
          <w:u w:val="single"/>
        </w:rPr>
        <w:t xml:space="preserve">Planner </w:t>
      </w:r>
    </w:p>
    <w:p w:rsidR="00D146E4" w:rsidRPr="00D146E4" w:rsidRDefault="00B908E8" w:rsidP="00D146E4">
      <w:pPr>
        <w:spacing w:before="160" w:after="160"/>
        <w:rPr>
          <w:rFonts w:ascii="Arial" w:hAnsi="Arial" w:cs="Arial"/>
          <w:sz w:val="22"/>
          <w:szCs w:val="22"/>
        </w:rPr>
      </w:pPr>
      <w:r w:rsidRPr="00D146E4">
        <w:rPr>
          <w:rFonts w:ascii="Arial" w:hAnsi="Arial" w:cs="Arial"/>
          <w:sz w:val="22"/>
          <w:szCs w:val="22"/>
        </w:rPr>
        <w:t>Mr. Guie</w:t>
      </w:r>
      <w:r w:rsidR="00E24344" w:rsidRPr="00D146E4">
        <w:rPr>
          <w:rFonts w:ascii="Arial" w:hAnsi="Arial" w:cs="Arial"/>
          <w:sz w:val="22"/>
          <w:szCs w:val="22"/>
        </w:rPr>
        <w:t xml:space="preserve"> </w:t>
      </w:r>
      <w:r w:rsidR="00D146E4">
        <w:rPr>
          <w:rFonts w:ascii="Arial" w:hAnsi="Arial" w:cs="Arial"/>
          <w:sz w:val="22"/>
          <w:szCs w:val="22"/>
        </w:rPr>
        <w:t>stated that rezoning a</w:t>
      </w:r>
      <w:r w:rsidR="00D146E4" w:rsidRPr="00D146E4">
        <w:rPr>
          <w:rFonts w:ascii="Arial" w:hAnsi="Arial" w:cs="Arial"/>
          <w:sz w:val="22"/>
          <w:szCs w:val="22"/>
        </w:rPr>
        <w:t>pplication #R-2015-04-C, which was initiated on September 1, 2015 at the request of applicant, Jeffrey Lemmons</w:t>
      </w:r>
      <w:r w:rsidR="00D146E4">
        <w:rPr>
          <w:rFonts w:ascii="Arial" w:hAnsi="Arial" w:cs="Arial"/>
          <w:sz w:val="22"/>
          <w:szCs w:val="22"/>
        </w:rPr>
        <w:t>,</w:t>
      </w:r>
      <w:r w:rsidR="00D146E4" w:rsidRPr="00D146E4">
        <w:rPr>
          <w:rFonts w:ascii="Arial" w:hAnsi="Arial" w:cs="Arial"/>
          <w:sz w:val="22"/>
          <w:szCs w:val="22"/>
        </w:rPr>
        <w:t xml:space="preserve"> requests the County rezone approximately 2.91 acres of land (thereafter the “Subject Area”) Residential One (R1) zoning district to an Industrial-Conditional District (I-CD) zoning district.  </w:t>
      </w:r>
    </w:p>
    <w:p w:rsidR="00E24344" w:rsidRPr="00D146E4" w:rsidRDefault="00D146E4" w:rsidP="00E24344">
      <w:pPr>
        <w:autoSpaceDE w:val="0"/>
        <w:autoSpaceDN w:val="0"/>
        <w:adjustRightInd w:val="0"/>
        <w:rPr>
          <w:rFonts w:ascii="Arial" w:hAnsi="Arial" w:cs="Arial"/>
          <w:sz w:val="22"/>
          <w:szCs w:val="22"/>
        </w:rPr>
      </w:pPr>
      <w:r>
        <w:rPr>
          <w:rFonts w:ascii="Arial" w:hAnsi="Arial" w:cs="Arial"/>
          <w:sz w:val="22"/>
          <w:szCs w:val="22"/>
        </w:rPr>
        <w:t xml:space="preserve">Mr. Guie gave an overview of the Subject Area and request. Mr. Jeffrey Lemmons, the applicant was present and reaffirmed his request to rezone the property for his business. After some discussion by the Board,   </w:t>
      </w:r>
      <w:r w:rsidR="00945040">
        <w:rPr>
          <w:rFonts w:ascii="Arial" w:eastAsiaTheme="minorHAnsi" w:hAnsi="Arial" w:cs="Arial"/>
          <w:color w:val="000000"/>
          <w:sz w:val="22"/>
          <w:szCs w:val="22"/>
        </w:rPr>
        <w:t>A motion was made to</w:t>
      </w:r>
      <w:r w:rsidR="00826195">
        <w:rPr>
          <w:rFonts w:ascii="Arial" w:eastAsiaTheme="minorHAnsi" w:hAnsi="Arial" w:cs="Arial"/>
          <w:color w:val="000000"/>
          <w:sz w:val="22"/>
          <w:szCs w:val="22"/>
        </w:rPr>
        <w:t xml:space="preserve"> </w:t>
      </w:r>
      <w:r>
        <w:rPr>
          <w:rFonts w:ascii="Arial" w:eastAsiaTheme="minorHAnsi" w:hAnsi="Arial" w:cs="Arial"/>
          <w:color w:val="000000"/>
          <w:sz w:val="22"/>
          <w:szCs w:val="22"/>
        </w:rPr>
        <w:t>recommend the Board of Commissioners approve rezoning application R-2015-04-C based on the recommendations of the Henderson County 2020 Comprehensive Plan</w:t>
      </w:r>
      <w:r w:rsidR="00E24344">
        <w:rPr>
          <w:rFonts w:ascii="Arial" w:eastAsiaTheme="minorHAnsi" w:hAnsi="Arial" w:cs="Arial"/>
          <w:color w:val="000000"/>
          <w:sz w:val="22"/>
          <w:szCs w:val="22"/>
        </w:rPr>
        <w:t xml:space="preserve">. </w:t>
      </w:r>
      <w:r w:rsidR="00E24344" w:rsidRPr="00BE063B">
        <w:rPr>
          <w:rFonts w:ascii="Arial" w:hAnsi="Arial" w:cs="Arial"/>
          <w:sz w:val="22"/>
          <w:szCs w:val="22"/>
        </w:rPr>
        <w:t>All members voted in favor</w:t>
      </w:r>
      <w:r w:rsidR="00E24344">
        <w:rPr>
          <w:rFonts w:ascii="Arial" w:hAnsi="Arial" w:cs="Arial"/>
          <w:sz w:val="22"/>
          <w:szCs w:val="22"/>
        </w:rPr>
        <w:t>.</w:t>
      </w:r>
    </w:p>
    <w:p w:rsidR="002A4DBB" w:rsidRPr="0036697F" w:rsidRDefault="002A4DBB" w:rsidP="00FE6931">
      <w:pPr>
        <w:rPr>
          <w:rFonts w:ascii="Arial" w:hAnsi="Arial" w:cs="Arial"/>
          <w:sz w:val="22"/>
          <w:szCs w:val="22"/>
        </w:rPr>
      </w:pPr>
    </w:p>
    <w:p w:rsidR="001812BC" w:rsidRPr="00E24344" w:rsidRDefault="000C4C8F" w:rsidP="0014696A">
      <w:pPr>
        <w:rPr>
          <w:rFonts w:ascii="Arial" w:hAnsi="Arial" w:cs="Arial"/>
          <w:b/>
          <w:sz w:val="22"/>
          <w:szCs w:val="22"/>
        </w:rPr>
      </w:pPr>
      <w:r w:rsidRPr="00E24344">
        <w:rPr>
          <w:rFonts w:ascii="Arial" w:hAnsi="Arial" w:cs="Arial"/>
          <w:b/>
          <w:sz w:val="22"/>
          <w:szCs w:val="22"/>
          <w:u w:val="single"/>
        </w:rPr>
        <w:t>Staff Reports</w:t>
      </w:r>
      <w:r w:rsidR="00A95D52" w:rsidRPr="00E24344">
        <w:rPr>
          <w:rFonts w:ascii="Arial" w:hAnsi="Arial" w:cs="Arial"/>
          <w:b/>
          <w:sz w:val="22"/>
          <w:szCs w:val="22"/>
        </w:rPr>
        <w:t xml:space="preserve"> </w:t>
      </w:r>
    </w:p>
    <w:p w:rsidR="00A11254" w:rsidRDefault="00826195" w:rsidP="00DD5DF3">
      <w:pPr>
        <w:autoSpaceDE w:val="0"/>
        <w:autoSpaceDN w:val="0"/>
        <w:adjustRightInd w:val="0"/>
        <w:rPr>
          <w:rFonts w:ascii="Arial" w:hAnsi="Arial" w:cs="Arial"/>
          <w:sz w:val="22"/>
          <w:szCs w:val="22"/>
        </w:rPr>
      </w:pPr>
      <w:r>
        <w:rPr>
          <w:rFonts w:ascii="Arial" w:hAnsi="Arial" w:cs="Arial"/>
          <w:sz w:val="22"/>
          <w:szCs w:val="22"/>
        </w:rPr>
        <w:t>None.</w:t>
      </w:r>
      <w:r w:rsidR="00C231FC">
        <w:rPr>
          <w:rFonts w:ascii="Arial" w:hAnsi="Arial" w:cs="Arial"/>
          <w:sz w:val="22"/>
          <w:szCs w:val="22"/>
        </w:rPr>
        <w:t xml:space="preserve"> </w:t>
      </w:r>
    </w:p>
    <w:p w:rsidR="009051F1" w:rsidRPr="0036697F" w:rsidRDefault="009051F1" w:rsidP="00DD5DF3">
      <w:pPr>
        <w:autoSpaceDE w:val="0"/>
        <w:autoSpaceDN w:val="0"/>
        <w:adjustRightInd w:val="0"/>
        <w:rPr>
          <w:rFonts w:ascii="Arial" w:hAnsi="Arial" w:cs="Arial"/>
          <w:sz w:val="22"/>
          <w:szCs w:val="22"/>
        </w:rPr>
      </w:pPr>
    </w:p>
    <w:p w:rsidR="00612442" w:rsidRDefault="00D15582">
      <w:pPr>
        <w:rPr>
          <w:rFonts w:ascii="Arial" w:hAnsi="Arial" w:cs="Arial"/>
          <w:sz w:val="22"/>
          <w:szCs w:val="22"/>
        </w:rPr>
      </w:pPr>
      <w:r w:rsidRPr="009051F1">
        <w:rPr>
          <w:rFonts w:ascii="Arial" w:hAnsi="Arial" w:cs="Arial"/>
          <w:b/>
          <w:sz w:val="22"/>
          <w:szCs w:val="22"/>
          <w:u w:val="single"/>
        </w:rPr>
        <w:t>Adjournment:</w:t>
      </w:r>
      <w:r w:rsidRPr="0036697F">
        <w:rPr>
          <w:rFonts w:ascii="Arial" w:hAnsi="Arial" w:cs="Arial"/>
          <w:sz w:val="22"/>
          <w:szCs w:val="22"/>
        </w:rPr>
        <w:t xml:space="preserve"> There being no further business, meet</w:t>
      </w:r>
      <w:r w:rsidR="00EF10ED" w:rsidRPr="0036697F">
        <w:rPr>
          <w:rFonts w:ascii="Arial" w:hAnsi="Arial" w:cs="Arial"/>
          <w:sz w:val="22"/>
          <w:szCs w:val="22"/>
        </w:rPr>
        <w:t>ing was adjou</w:t>
      </w:r>
      <w:r w:rsidR="00AA14E5" w:rsidRPr="0036697F">
        <w:rPr>
          <w:rFonts w:ascii="Arial" w:hAnsi="Arial" w:cs="Arial"/>
          <w:sz w:val="22"/>
          <w:szCs w:val="22"/>
        </w:rPr>
        <w:t xml:space="preserve">rned </w:t>
      </w:r>
      <w:r w:rsidR="00826195">
        <w:rPr>
          <w:rFonts w:ascii="Arial" w:hAnsi="Arial" w:cs="Arial"/>
          <w:sz w:val="22"/>
          <w:szCs w:val="22"/>
        </w:rPr>
        <w:t xml:space="preserve">5:50 </w:t>
      </w:r>
      <w:r w:rsidR="00321D8C">
        <w:rPr>
          <w:rFonts w:ascii="Arial" w:hAnsi="Arial" w:cs="Arial"/>
          <w:sz w:val="22"/>
          <w:szCs w:val="22"/>
        </w:rPr>
        <w:t>pm</w:t>
      </w:r>
      <w:r w:rsidRPr="0036697F">
        <w:rPr>
          <w:rFonts w:ascii="Arial" w:hAnsi="Arial" w:cs="Arial"/>
          <w:sz w:val="22"/>
          <w:szCs w:val="22"/>
        </w:rPr>
        <w:t>.</w:t>
      </w:r>
    </w:p>
    <w:p w:rsidR="002C714E" w:rsidRDefault="002C714E">
      <w:pPr>
        <w:rPr>
          <w:rFonts w:ascii="Arial" w:hAnsi="Arial" w:cs="Arial"/>
          <w:sz w:val="22"/>
          <w:szCs w:val="22"/>
        </w:rPr>
      </w:pPr>
    </w:p>
    <w:p w:rsidR="002C714E" w:rsidRDefault="002C714E">
      <w:pPr>
        <w:rPr>
          <w:rFonts w:ascii="Arial" w:hAnsi="Arial" w:cs="Arial"/>
          <w:sz w:val="22"/>
          <w:szCs w:val="22"/>
        </w:rPr>
      </w:pPr>
    </w:p>
    <w:p w:rsidR="002C714E" w:rsidRDefault="002C714E">
      <w:pPr>
        <w:rPr>
          <w:rFonts w:ascii="Arial" w:hAnsi="Arial" w:cs="Arial"/>
          <w:sz w:val="22"/>
          <w:szCs w:val="22"/>
        </w:rPr>
      </w:pPr>
    </w:p>
    <w:p w:rsidR="002C714E" w:rsidRDefault="002C714E">
      <w:pPr>
        <w:rPr>
          <w:rFonts w:ascii="Arial" w:hAnsi="Arial" w:cs="Arial"/>
          <w:sz w:val="22"/>
          <w:szCs w:val="22"/>
        </w:rPr>
      </w:pPr>
    </w:p>
    <w:p w:rsidR="002C714E" w:rsidRDefault="002C714E">
      <w:pPr>
        <w:rPr>
          <w:rFonts w:ascii="Arial" w:hAnsi="Arial" w:cs="Arial"/>
          <w:sz w:val="22"/>
          <w:szCs w:val="22"/>
        </w:rPr>
      </w:pPr>
    </w:p>
    <w:p w:rsidR="002C714E" w:rsidRDefault="002C714E">
      <w:pPr>
        <w:rPr>
          <w:rFonts w:ascii="Arial" w:hAnsi="Arial" w:cs="Arial"/>
          <w:sz w:val="22"/>
          <w:szCs w:val="22"/>
        </w:rPr>
      </w:pPr>
      <w:r>
        <w:rPr>
          <w:rFonts w:ascii="Arial" w:hAnsi="Arial" w:cs="Arial"/>
          <w:sz w:val="22"/>
          <w:szCs w:val="22"/>
        </w:rPr>
        <w:t>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__________________________________</w:t>
      </w:r>
    </w:p>
    <w:p w:rsidR="002C714E" w:rsidRPr="0036697F" w:rsidRDefault="002C714E">
      <w:pPr>
        <w:rPr>
          <w:rFonts w:ascii="Arial" w:hAnsi="Arial" w:cs="Arial"/>
          <w:sz w:val="22"/>
          <w:szCs w:val="22"/>
        </w:rPr>
      </w:pPr>
      <w:r>
        <w:rPr>
          <w:rFonts w:ascii="Arial" w:hAnsi="Arial" w:cs="Arial"/>
          <w:sz w:val="22"/>
          <w:szCs w:val="22"/>
        </w:rPr>
        <w:tab/>
        <w:t>Steve Dozier, Chairman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Autumn Radcliff, Secretary</w:t>
      </w:r>
    </w:p>
    <w:sectPr w:rsidR="002C714E" w:rsidRPr="0036697F" w:rsidSect="00463663">
      <w:type w:val="continuous"/>
      <w:pgSz w:w="12240" w:h="15840"/>
      <w:pgMar w:top="245" w:right="1008" w:bottom="180" w:left="1008" w:header="36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77383C"/>
    <w:multiLevelType w:val="hybridMultilevel"/>
    <w:tmpl w:val="46402B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82"/>
    <w:rsid w:val="000221E6"/>
    <w:rsid w:val="00035A55"/>
    <w:rsid w:val="0006257F"/>
    <w:rsid w:val="00065E67"/>
    <w:rsid w:val="00092E0B"/>
    <w:rsid w:val="000A0FEF"/>
    <w:rsid w:val="000C4C8F"/>
    <w:rsid w:val="000D651A"/>
    <w:rsid w:val="000E70CD"/>
    <w:rsid w:val="0014696A"/>
    <w:rsid w:val="001507B2"/>
    <w:rsid w:val="00154E10"/>
    <w:rsid w:val="00177DD1"/>
    <w:rsid w:val="001812BC"/>
    <w:rsid w:val="001918EF"/>
    <w:rsid w:val="001D4923"/>
    <w:rsid w:val="00200CDE"/>
    <w:rsid w:val="00207F72"/>
    <w:rsid w:val="002267F3"/>
    <w:rsid w:val="00232AE7"/>
    <w:rsid w:val="0023644A"/>
    <w:rsid w:val="00245C07"/>
    <w:rsid w:val="002642F5"/>
    <w:rsid w:val="00267394"/>
    <w:rsid w:val="002805B9"/>
    <w:rsid w:val="00293114"/>
    <w:rsid w:val="002A4DBB"/>
    <w:rsid w:val="002C714E"/>
    <w:rsid w:val="002F18DE"/>
    <w:rsid w:val="00321D8C"/>
    <w:rsid w:val="003332C4"/>
    <w:rsid w:val="00340ECD"/>
    <w:rsid w:val="0034187F"/>
    <w:rsid w:val="003519D5"/>
    <w:rsid w:val="003651B2"/>
    <w:rsid w:val="0036697F"/>
    <w:rsid w:val="00366FD8"/>
    <w:rsid w:val="003A2F8C"/>
    <w:rsid w:val="003B46DA"/>
    <w:rsid w:val="003C731B"/>
    <w:rsid w:val="003F5A77"/>
    <w:rsid w:val="00406E3C"/>
    <w:rsid w:val="004456E0"/>
    <w:rsid w:val="00452C18"/>
    <w:rsid w:val="00463663"/>
    <w:rsid w:val="00466B85"/>
    <w:rsid w:val="0047510A"/>
    <w:rsid w:val="0051465A"/>
    <w:rsid w:val="00575BAF"/>
    <w:rsid w:val="00576DFD"/>
    <w:rsid w:val="00580041"/>
    <w:rsid w:val="00586322"/>
    <w:rsid w:val="005914FB"/>
    <w:rsid w:val="00594B07"/>
    <w:rsid w:val="005B2A93"/>
    <w:rsid w:val="005C149C"/>
    <w:rsid w:val="005C7F84"/>
    <w:rsid w:val="005E1F7A"/>
    <w:rsid w:val="005F0C7E"/>
    <w:rsid w:val="0060210E"/>
    <w:rsid w:val="0060526E"/>
    <w:rsid w:val="00606B6A"/>
    <w:rsid w:val="00612442"/>
    <w:rsid w:val="00673402"/>
    <w:rsid w:val="006753EE"/>
    <w:rsid w:val="00683FCA"/>
    <w:rsid w:val="00687F7C"/>
    <w:rsid w:val="006942B5"/>
    <w:rsid w:val="006C6634"/>
    <w:rsid w:val="006C733C"/>
    <w:rsid w:val="006E0528"/>
    <w:rsid w:val="007105E9"/>
    <w:rsid w:val="0072051A"/>
    <w:rsid w:val="0072123D"/>
    <w:rsid w:val="00733807"/>
    <w:rsid w:val="0074106D"/>
    <w:rsid w:val="0074247B"/>
    <w:rsid w:val="00746582"/>
    <w:rsid w:val="00752510"/>
    <w:rsid w:val="00752D3C"/>
    <w:rsid w:val="00776CA0"/>
    <w:rsid w:val="007A129E"/>
    <w:rsid w:val="007C1C7F"/>
    <w:rsid w:val="007E223C"/>
    <w:rsid w:val="007E591C"/>
    <w:rsid w:val="007E6759"/>
    <w:rsid w:val="007F4661"/>
    <w:rsid w:val="00812EB0"/>
    <w:rsid w:val="00825CC6"/>
    <w:rsid w:val="00825DE4"/>
    <w:rsid w:val="00826195"/>
    <w:rsid w:val="00836103"/>
    <w:rsid w:val="0083792A"/>
    <w:rsid w:val="00844429"/>
    <w:rsid w:val="00845C1F"/>
    <w:rsid w:val="009015C0"/>
    <w:rsid w:val="009051F1"/>
    <w:rsid w:val="00910EC3"/>
    <w:rsid w:val="00922FB9"/>
    <w:rsid w:val="009442C6"/>
    <w:rsid w:val="00945040"/>
    <w:rsid w:val="00951892"/>
    <w:rsid w:val="00957FA8"/>
    <w:rsid w:val="00967F24"/>
    <w:rsid w:val="009B08AC"/>
    <w:rsid w:val="00A11254"/>
    <w:rsid w:val="00A12975"/>
    <w:rsid w:val="00A31EB1"/>
    <w:rsid w:val="00A33552"/>
    <w:rsid w:val="00A37C52"/>
    <w:rsid w:val="00A45488"/>
    <w:rsid w:val="00A50283"/>
    <w:rsid w:val="00A55718"/>
    <w:rsid w:val="00A62FB2"/>
    <w:rsid w:val="00A66AB2"/>
    <w:rsid w:val="00A77FFE"/>
    <w:rsid w:val="00A810D3"/>
    <w:rsid w:val="00A95D52"/>
    <w:rsid w:val="00A96B43"/>
    <w:rsid w:val="00AA14E5"/>
    <w:rsid w:val="00AA7190"/>
    <w:rsid w:val="00AC5826"/>
    <w:rsid w:val="00AE1F6B"/>
    <w:rsid w:val="00AE421B"/>
    <w:rsid w:val="00AF7C28"/>
    <w:rsid w:val="00B10DCF"/>
    <w:rsid w:val="00B572B5"/>
    <w:rsid w:val="00B625E1"/>
    <w:rsid w:val="00B741F4"/>
    <w:rsid w:val="00B76155"/>
    <w:rsid w:val="00B8454D"/>
    <w:rsid w:val="00B908E8"/>
    <w:rsid w:val="00B92D49"/>
    <w:rsid w:val="00B958FF"/>
    <w:rsid w:val="00BB029B"/>
    <w:rsid w:val="00BC022F"/>
    <w:rsid w:val="00BE063B"/>
    <w:rsid w:val="00BF5373"/>
    <w:rsid w:val="00C05155"/>
    <w:rsid w:val="00C231FC"/>
    <w:rsid w:val="00C307EA"/>
    <w:rsid w:val="00C533C8"/>
    <w:rsid w:val="00C71D57"/>
    <w:rsid w:val="00C9297B"/>
    <w:rsid w:val="00C95AEE"/>
    <w:rsid w:val="00CA3125"/>
    <w:rsid w:val="00CA3FD3"/>
    <w:rsid w:val="00CD45AF"/>
    <w:rsid w:val="00CE5388"/>
    <w:rsid w:val="00D07662"/>
    <w:rsid w:val="00D1062E"/>
    <w:rsid w:val="00D146E4"/>
    <w:rsid w:val="00D15582"/>
    <w:rsid w:val="00D170AB"/>
    <w:rsid w:val="00D356B1"/>
    <w:rsid w:val="00D4371C"/>
    <w:rsid w:val="00D44CEC"/>
    <w:rsid w:val="00D50626"/>
    <w:rsid w:val="00D55228"/>
    <w:rsid w:val="00D73FB8"/>
    <w:rsid w:val="00D83F1D"/>
    <w:rsid w:val="00DA732C"/>
    <w:rsid w:val="00DD5DF3"/>
    <w:rsid w:val="00DD7147"/>
    <w:rsid w:val="00E06F9B"/>
    <w:rsid w:val="00E24344"/>
    <w:rsid w:val="00E33FFC"/>
    <w:rsid w:val="00E6178E"/>
    <w:rsid w:val="00E66959"/>
    <w:rsid w:val="00E85A79"/>
    <w:rsid w:val="00EA6318"/>
    <w:rsid w:val="00EB2793"/>
    <w:rsid w:val="00EB6F79"/>
    <w:rsid w:val="00EC10DD"/>
    <w:rsid w:val="00EE3190"/>
    <w:rsid w:val="00EF10ED"/>
    <w:rsid w:val="00F036B0"/>
    <w:rsid w:val="00F23B1A"/>
    <w:rsid w:val="00F36159"/>
    <w:rsid w:val="00F50317"/>
    <w:rsid w:val="00F50B76"/>
    <w:rsid w:val="00F70452"/>
    <w:rsid w:val="00FA74DD"/>
    <w:rsid w:val="00FB49C9"/>
    <w:rsid w:val="00FE6931"/>
    <w:rsid w:val="00FF2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E3A8C-7EC8-4F1C-B13A-49B63E12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
    <w:name w:val="style19"/>
    <w:basedOn w:val="Normal"/>
    <w:rsid w:val="00D83F1D"/>
    <w:pPr>
      <w:spacing w:before="100" w:beforeAutospacing="1" w:after="100" w:afterAutospacing="1"/>
    </w:pPr>
    <w:rPr>
      <w:rFonts w:ascii="Calibri" w:hAnsi="Calibri"/>
      <w:sz w:val="39"/>
      <w:szCs w:val="39"/>
    </w:rPr>
  </w:style>
  <w:style w:type="character" w:styleId="Hyperlink">
    <w:name w:val="Hyperlink"/>
    <w:basedOn w:val="DefaultParagraphFont"/>
    <w:uiPriority w:val="99"/>
    <w:semiHidden/>
    <w:unhideWhenUsed/>
    <w:rsid w:val="00D83F1D"/>
    <w:rPr>
      <w:color w:val="0000FF"/>
      <w:u w:val="single"/>
    </w:rPr>
  </w:style>
  <w:style w:type="paragraph" w:customStyle="1" w:styleId="Default">
    <w:name w:val="Default"/>
    <w:rsid w:val="00AC58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5488"/>
    <w:rPr>
      <w:rFonts w:ascii="Tahoma" w:hAnsi="Tahoma" w:cs="Tahoma"/>
      <w:sz w:val="16"/>
      <w:szCs w:val="16"/>
    </w:rPr>
  </w:style>
  <w:style w:type="character" w:customStyle="1" w:styleId="BalloonTextChar">
    <w:name w:val="Balloon Text Char"/>
    <w:basedOn w:val="DefaultParagraphFont"/>
    <w:link w:val="BalloonText"/>
    <w:uiPriority w:val="99"/>
    <w:semiHidden/>
    <w:rsid w:val="00A45488"/>
    <w:rPr>
      <w:rFonts w:ascii="Tahoma" w:eastAsia="Times New Roman" w:hAnsi="Tahoma" w:cs="Tahoma"/>
      <w:sz w:val="16"/>
      <w:szCs w:val="16"/>
    </w:rPr>
  </w:style>
  <w:style w:type="character" w:styleId="Emphasis">
    <w:name w:val="Emphasis"/>
    <w:basedOn w:val="DefaultParagraphFont"/>
    <w:uiPriority w:val="20"/>
    <w:qFormat/>
    <w:rsid w:val="00825CC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07401">
      <w:bodyDiv w:val="1"/>
      <w:marLeft w:val="0"/>
      <w:marRight w:val="0"/>
      <w:marTop w:val="0"/>
      <w:marBottom w:val="0"/>
      <w:divBdr>
        <w:top w:val="none" w:sz="0" w:space="0" w:color="auto"/>
        <w:left w:val="none" w:sz="0" w:space="0" w:color="auto"/>
        <w:bottom w:val="none" w:sz="0" w:space="0" w:color="auto"/>
        <w:right w:val="none" w:sz="0" w:space="0" w:color="auto"/>
      </w:divBdr>
    </w:div>
    <w:div w:id="18684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B5E5EE1-C643-40D5-A585-4AF4E051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Maybin</dc:creator>
  <cp:lastModifiedBy>Autumn Radcliff</cp:lastModifiedBy>
  <cp:revision>11</cp:revision>
  <cp:lastPrinted>2014-02-11T17:32:00Z</cp:lastPrinted>
  <dcterms:created xsi:type="dcterms:W3CDTF">2016-02-11T18:26:00Z</dcterms:created>
  <dcterms:modified xsi:type="dcterms:W3CDTF">2016-02-11T19:28:00Z</dcterms:modified>
</cp:coreProperties>
</file>